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1"/>
        <w:spacing w:lineRule="auto" w:after="120" w:line="24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Бриф</w:t>
      </w:r>
      <w:r w:rsidRPr="00000000" w:rsidR="00000000" w:rsidDel="00000000">
        <w:rPr>
          <w:b w:val="1"/>
          <w:sz w:val="28"/>
          <w:rtl w:val="0"/>
        </w:rPr>
        <w:t xml:space="preserve"> на разработку фирменного стиля</w:t>
      </w:r>
    </w:p>
    <w:p w:rsidP="00000000" w:rsidRPr="00000000" w:rsidR="00000000" w:rsidDel="00000000" w:rsidRDefault="00000000">
      <w:pPr>
        <w:widowControl w:val="1"/>
        <w:numPr>
          <w:ilvl w:val="1"/>
          <w:numId w:val="3"/>
        </w:numPr>
        <w:spacing w:lineRule="auto" w:after="120" w:line="240"/>
        <w:ind w:left="1440" w:hanging="359"/>
        <w:contextualSpacing w:val="1"/>
        <w:jc w:val="both"/>
        <w:rPr>
          <w:sz w:val="20"/>
        </w:rPr>
      </w:pPr>
      <w:r w:rsidRPr="00000000" w:rsidR="00000000" w:rsidDel="00000000">
        <w:rPr>
          <w:b w:val="1"/>
          <w:sz w:val="20"/>
          <w:rtl w:val="0"/>
        </w:rPr>
        <w:t xml:space="preserve">Информация об объекте.</w:t>
      </w:r>
    </w:p>
    <w:p w:rsidP="00000000" w:rsidRPr="00000000" w:rsidR="00000000" w:rsidDel="00000000" w:rsidRDefault="00000000">
      <w:pPr>
        <w:widowControl w:val="1"/>
        <w:numPr>
          <w:ilvl w:val="2"/>
          <w:numId w:val="3"/>
        </w:numPr>
        <w:spacing w:lineRule="auto" w:after="120" w:line="240"/>
        <w:ind w:left="2160" w:hanging="359"/>
        <w:contextualSpacing w:val="1"/>
        <w:jc w:val="both"/>
        <w:rPr>
          <w:sz w:val="20"/>
        </w:rPr>
      </w:pPr>
      <w:r w:rsidRPr="00000000" w:rsidR="00000000" w:rsidDel="00000000">
        <w:rPr>
          <w:b w:val="1"/>
          <w:sz w:val="20"/>
          <w:rtl w:val="0"/>
        </w:rPr>
        <w:t xml:space="preserve">Тип объекта для создания фирменного стиля</w:t>
      </w:r>
    </w:p>
    <w:p w:rsidP="00000000" w:rsidRPr="00000000" w:rsidR="00000000" w:rsidDel="00000000" w:rsidRDefault="00000000">
      <w:pPr>
        <w:widowControl w:val="1"/>
        <w:spacing w:lineRule="auto" w:after="120" w:line="240"/>
        <w:ind w:left="1440" w:firstLine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Опишите объект, для которого необходимо разработать фирменный стиль: организация или товар, новая или есть предыдущая версия фирменного стиля. </w:t>
      </w:r>
    </w:p>
    <w:p w:rsidP="00000000" w:rsidRPr="00000000" w:rsidR="00000000" w:rsidDel="00000000" w:rsidRDefault="00000000">
      <w:pPr>
        <w:widowControl w:val="1"/>
        <w:spacing w:lineRule="auto" w:after="120" w:line="240"/>
        <w:ind w:left="1440" w:firstLine="0"/>
        <w:contextualSpacing w:val="0"/>
        <w:jc w:val="both"/>
      </w:pPr>
      <w:r w:rsidRPr="00000000" w:rsidR="00000000" w:rsidDel="00000000">
        <w:rPr>
          <w:sz w:val="20"/>
          <w:highlight w:val="yellow"/>
          <w:rtl w:val="0"/>
        </w:rPr>
        <w:t xml:space="preserve">Ответ...</w:t>
      </w:r>
    </w:p>
    <w:p w:rsidP="00000000" w:rsidRPr="00000000" w:rsidR="00000000" w:rsidDel="00000000" w:rsidRDefault="00000000">
      <w:pPr>
        <w:widowControl w:val="1"/>
        <w:numPr>
          <w:ilvl w:val="2"/>
          <w:numId w:val="3"/>
        </w:numPr>
        <w:spacing w:lineRule="auto" w:after="120" w:line="240"/>
        <w:ind w:left="2160" w:hanging="359"/>
        <w:contextualSpacing w:val="1"/>
        <w:jc w:val="both"/>
        <w:rPr>
          <w:sz w:val="20"/>
        </w:rPr>
      </w:pPr>
      <w:r w:rsidRPr="00000000" w:rsidR="00000000" w:rsidDel="00000000">
        <w:rPr>
          <w:b w:val="1"/>
          <w:sz w:val="20"/>
          <w:rtl w:val="0"/>
        </w:rPr>
        <w:t xml:space="preserve">Основные преимущества и особенности</w:t>
      </w:r>
    </w:p>
    <w:p w:rsidP="00000000" w:rsidRPr="00000000" w:rsidR="00000000" w:rsidDel="00000000" w:rsidRDefault="00000000">
      <w:pPr>
        <w:widowControl w:val="1"/>
        <w:spacing w:lineRule="auto" w:after="120" w:line="240"/>
        <w:ind w:left="1440" w:firstLine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Опишите основные преимущества и отличительные особенности объекта</w:t>
      </w:r>
    </w:p>
    <w:p w:rsidP="00000000" w:rsidRPr="00000000" w:rsidR="00000000" w:rsidDel="00000000" w:rsidRDefault="00000000">
      <w:pPr>
        <w:widowControl w:val="1"/>
        <w:spacing w:lineRule="auto" w:after="120" w:line="240"/>
        <w:ind w:left="1440" w:firstLine="0"/>
        <w:contextualSpacing w:val="0"/>
        <w:jc w:val="both"/>
      </w:pPr>
      <w:r w:rsidRPr="00000000" w:rsidR="00000000" w:rsidDel="00000000">
        <w:rPr>
          <w:sz w:val="20"/>
          <w:highlight w:val="yellow"/>
          <w:rtl w:val="0"/>
        </w:rPr>
        <w:t xml:space="preserve">Ответ...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2"/>
          <w:numId w:val="3"/>
        </w:numPr>
        <w:spacing w:lineRule="auto" w:after="120" w:line="240"/>
        <w:ind w:left="2160" w:hanging="359"/>
        <w:contextualSpacing w:val="1"/>
        <w:jc w:val="both"/>
        <w:rPr>
          <w:sz w:val="20"/>
        </w:rPr>
      </w:pPr>
      <w:r w:rsidRPr="00000000" w:rsidR="00000000" w:rsidDel="00000000">
        <w:rPr>
          <w:b w:val="1"/>
          <w:sz w:val="20"/>
          <w:rtl w:val="0"/>
        </w:rPr>
        <w:t xml:space="preserve">Целевая аудитория</w:t>
      </w:r>
    </w:p>
    <w:p w:rsidP="00000000" w:rsidRPr="00000000" w:rsidR="00000000" w:rsidDel="00000000" w:rsidRDefault="00000000">
      <w:pPr>
        <w:widowControl w:val="1"/>
        <w:spacing w:lineRule="auto" w:after="120" w:line="240"/>
        <w:ind w:left="1440" w:firstLine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Опишите портрет: пол, возраст, социальное положение потенциальных потребителей</w:t>
      </w:r>
    </w:p>
    <w:p w:rsidP="00000000" w:rsidRPr="00000000" w:rsidR="00000000" w:rsidDel="00000000" w:rsidRDefault="00000000">
      <w:pPr>
        <w:widowControl w:val="1"/>
        <w:spacing w:lineRule="auto" w:after="120" w:line="240"/>
        <w:ind w:left="1440" w:firstLine="0"/>
        <w:contextualSpacing w:val="0"/>
        <w:jc w:val="both"/>
      </w:pPr>
      <w:r w:rsidRPr="00000000" w:rsidR="00000000" w:rsidDel="00000000">
        <w:rPr>
          <w:sz w:val="20"/>
          <w:highlight w:val="yellow"/>
          <w:rtl w:val="0"/>
        </w:rPr>
        <w:t xml:space="preserve">Ответ…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20" w:before="200"/>
        <w:ind w:left="1440" w:hanging="359"/>
        <w:contextualSpacing w:val="1"/>
        <w:jc w:val="both"/>
        <w:rPr>
          <w:sz w:val="20"/>
        </w:rPr>
      </w:pPr>
      <w:bookmarkStart w:id="0" w:colFirst="0" w:name="h.2s8eyo1" w:colLast="0"/>
      <w:bookmarkEnd w:id="0"/>
      <w:r w:rsidRPr="00000000" w:rsidR="00000000" w:rsidDel="00000000">
        <w:rPr>
          <w:b w:val="1"/>
          <w:sz w:val="20"/>
          <w:rtl w:val="0"/>
        </w:rPr>
        <w:t xml:space="preserve">Требования к будущему фирменному стилю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120" w:before="200"/>
        <w:ind w:left="2160" w:hanging="359"/>
        <w:contextualSpacing w:val="1"/>
        <w:jc w:val="both"/>
        <w:rPr>
          <w:sz w:val="20"/>
        </w:rPr>
      </w:pPr>
      <w:bookmarkStart w:id="1" w:colFirst="0" w:name="h.yvn6k9xs2mv1" w:colLast="0"/>
      <w:bookmarkEnd w:id="1"/>
      <w:r w:rsidRPr="00000000" w:rsidR="00000000" w:rsidDel="00000000">
        <w:rPr>
          <w:b w:val="1"/>
          <w:sz w:val="20"/>
          <w:rtl w:val="0"/>
        </w:rPr>
        <w:t xml:space="preserve">Предварительные исследования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>
          <w:b w:val="0"/>
        </w:rPr>
      </w:pPr>
      <w:bookmarkStart w:id="2" w:colFirst="0" w:name="h.zhii83qbtgd1" w:colLast="0"/>
      <w:bookmarkEnd w:id="2"/>
      <w:r w:rsidRPr="00000000" w:rsidR="00000000" w:rsidDel="00000000">
        <w:rPr>
          <w:sz w:val="20"/>
          <w:rtl w:val="0"/>
        </w:rPr>
        <w:t xml:space="preserve">Проводились ли предварительные маркетинговые исследования, необходимы ли они вам?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>
          <w:b w:val="0"/>
        </w:rPr>
      </w:pPr>
      <w:bookmarkStart w:id="3" w:colFirst="0" w:name="h.17dp8vu" w:colLast="0"/>
      <w:bookmarkEnd w:id="3"/>
      <w:r w:rsidRPr="00000000" w:rsidR="00000000" w:rsidDel="00000000">
        <w:rPr>
          <w:sz w:val="20"/>
          <w:highlight w:val="yellow"/>
          <w:rtl w:val="0"/>
        </w:rPr>
        <w:t xml:space="preserve">Ответ...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120" w:before="200"/>
        <w:ind w:left="2160" w:hanging="359"/>
        <w:contextualSpacing w:val="1"/>
        <w:jc w:val="both"/>
        <w:rPr>
          <w:sz w:val="20"/>
        </w:rPr>
      </w:pPr>
      <w:bookmarkStart w:id="4" w:colFirst="0" w:name="h.rdizjovntlcv" w:colLast="0"/>
      <w:bookmarkEnd w:id="4"/>
      <w:r w:rsidRPr="00000000" w:rsidR="00000000" w:rsidDel="00000000">
        <w:rPr>
          <w:b w:val="1"/>
          <w:sz w:val="20"/>
          <w:rtl w:val="0"/>
        </w:rPr>
        <w:t xml:space="preserve">Оценка конкурентов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>
          <w:b w:val="0"/>
        </w:rPr>
      </w:pPr>
      <w:bookmarkStart w:id="5" w:colFirst="0" w:name="h.j720fj1dmfz1" w:colLast="0"/>
      <w:bookmarkEnd w:id="5"/>
      <w:r w:rsidRPr="00000000" w:rsidR="00000000" w:rsidDel="00000000">
        <w:rPr>
          <w:sz w:val="20"/>
          <w:rtl w:val="0"/>
        </w:rPr>
        <w:t xml:space="preserve">Укажите 3-4  фирменных стиля конкурентов, которые вам нравятся и почему?</w:t>
      </w:r>
    </w:p>
    <w:p w:rsidP="00000000" w:rsidRPr="00000000" w:rsidR="00000000" w:rsidDel="00000000" w:rsidRDefault="00000000">
      <w:pPr>
        <w:widowControl w:val="1"/>
        <w:numPr>
          <w:ilvl w:val="0"/>
          <w:numId w:val="2"/>
        </w:numPr>
        <w:spacing w:lineRule="auto" w:after="120" w:line="276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 </w:t>
      </w:r>
    </w:p>
    <w:p w:rsidP="00000000" w:rsidRPr="00000000" w:rsidR="00000000" w:rsidDel="00000000" w:rsidRDefault="00000000">
      <w:pPr>
        <w:widowControl w:val="1"/>
        <w:numPr>
          <w:ilvl w:val="0"/>
          <w:numId w:val="2"/>
        </w:numPr>
        <w:spacing w:lineRule="auto" w:after="120" w:line="276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 </w:t>
      </w:r>
    </w:p>
    <w:p w:rsidP="00000000" w:rsidRPr="00000000" w:rsidR="00000000" w:rsidDel="00000000" w:rsidRDefault="00000000">
      <w:pPr>
        <w:widowControl w:val="1"/>
        <w:numPr>
          <w:ilvl w:val="0"/>
          <w:numId w:val="2"/>
        </w:numPr>
        <w:spacing w:lineRule="auto" w:after="120" w:line="276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 </w:t>
      </w:r>
    </w:p>
    <w:p w:rsidP="00000000" w:rsidRPr="00000000" w:rsidR="00000000" w:rsidDel="00000000" w:rsidRDefault="00000000">
      <w:pPr>
        <w:widowControl w:val="1"/>
        <w:numPr>
          <w:ilvl w:val="0"/>
          <w:numId w:val="2"/>
        </w:numPr>
        <w:spacing w:lineRule="auto" w:after="120" w:line="276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 </w:t>
      </w:r>
    </w:p>
    <w:p w:rsidP="00000000" w:rsidRPr="00000000" w:rsidR="00000000" w:rsidDel="00000000" w:rsidRDefault="00000000">
      <w:pPr>
        <w:widowControl w:val="1"/>
        <w:spacing w:lineRule="auto" w:after="120" w:line="276"/>
        <w:ind w:left="720" w:firstLine="720"/>
        <w:contextualSpacing w:val="0"/>
        <w:jc w:val="both"/>
        <w:rPr>
          <w:b w:val="0"/>
        </w:rPr>
      </w:pPr>
      <w:r w:rsidRPr="00000000" w:rsidR="00000000" w:rsidDel="00000000">
        <w:rPr>
          <w:sz w:val="20"/>
          <w:rtl w:val="0"/>
        </w:rPr>
        <w:t xml:space="preserve">Укажите 3-4  фирменных стиля конкурентов, которые вам не нравятся и почему?</w:t>
      </w:r>
    </w:p>
    <w:p w:rsidP="00000000" w:rsidRPr="00000000" w:rsidR="00000000" w:rsidDel="00000000" w:rsidRDefault="00000000">
      <w:pPr>
        <w:widowControl w:val="1"/>
        <w:numPr>
          <w:ilvl w:val="0"/>
          <w:numId w:val="6"/>
        </w:numPr>
        <w:spacing w:lineRule="auto" w:after="120" w:line="276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 </w:t>
      </w:r>
    </w:p>
    <w:p w:rsidP="00000000" w:rsidRPr="00000000" w:rsidR="00000000" w:rsidDel="00000000" w:rsidRDefault="00000000">
      <w:pPr>
        <w:widowControl w:val="1"/>
        <w:numPr>
          <w:ilvl w:val="0"/>
          <w:numId w:val="6"/>
        </w:numPr>
        <w:spacing w:lineRule="auto" w:after="120" w:line="276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 </w:t>
      </w:r>
    </w:p>
    <w:p w:rsidP="00000000" w:rsidRPr="00000000" w:rsidR="00000000" w:rsidDel="00000000" w:rsidRDefault="00000000">
      <w:pPr>
        <w:widowControl w:val="1"/>
        <w:numPr>
          <w:ilvl w:val="0"/>
          <w:numId w:val="6"/>
        </w:numPr>
        <w:spacing w:lineRule="auto" w:after="120" w:line="276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>
          <w:b w:val="0"/>
        </w:rPr>
      </w:pPr>
      <w:bookmarkStart w:id="6" w:colFirst="0" w:name="h.ygj93ish2f1n" w:colLast="0"/>
      <w:bookmarkEnd w:id="6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3"/>
        </w:numPr>
        <w:tabs>
          <w:tab w:val="left" w:pos="5245"/>
        </w:tabs>
        <w:spacing w:lineRule="auto" w:after="120" w:line="240"/>
        <w:ind w:left="2160" w:hanging="359"/>
        <w:contextualSpacing w:val="1"/>
        <w:rPr>
          <w:sz w:val="20"/>
        </w:rPr>
      </w:pPr>
      <w:r w:rsidRPr="00000000" w:rsidR="00000000" w:rsidDel="00000000">
        <w:rPr>
          <w:b w:val="1"/>
          <w:sz w:val="20"/>
          <w:highlight w:val="white"/>
          <w:rtl w:val="0"/>
        </w:rPr>
        <w:t xml:space="preserve">Видение проекта (vision)</w:t>
      </w:r>
    </w:p>
    <w:p w:rsidP="00000000" w:rsidRPr="00000000" w:rsidR="00000000" w:rsidDel="00000000" w:rsidRDefault="00000000">
      <w:pPr>
        <w:tabs>
          <w:tab w:val="left" w:pos="5245"/>
        </w:tabs>
        <w:spacing w:lineRule="auto" w:after="120" w:line="240"/>
        <w:ind w:left="720" w:firstLine="720"/>
        <w:contextualSpacing w:val="0"/>
        <w:rPr>
          <w:b w:val="0"/>
        </w:rPr>
      </w:pPr>
      <w:r w:rsidRPr="00000000" w:rsidR="00000000" w:rsidDel="00000000">
        <w:rPr>
          <w:sz w:val="20"/>
          <w:highlight w:val="white"/>
          <w:rtl w:val="0"/>
        </w:rPr>
        <w:t xml:space="preserve">Дать краткое описание будущего проекта. 1-4 Предложения</w:t>
      </w:r>
    </w:p>
    <w:p w:rsidP="00000000" w:rsidRPr="00000000" w:rsidR="00000000" w:rsidDel="00000000" w:rsidRDefault="00000000">
      <w:pPr>
        <w:tabs>
          <w:tab w:val="left" w:pos="5245"/>
        </w:tabs>
        <w:spacing w:lineRule="auto" w:after="120" w:line="240"/>
        <w:ind w:left="720" w:firstLine="720"/>
        <w:contextualSpacing w:val="0"/>
        <w:rPr>
          <w:b w:val="0"/>
        </w:rPr>
      </w:pPr>
      <w:r w:rsidRPr="00000000" w:rsidR="00000000" w:rsidDel="00000000">
        <w:rPr>
          <w:sz w:val="20"/>
          <w:highlight w:val="yellow"/>
          <w:rtl w:val="0"/>
        </w:rPr>
        <w:t xml:space="preserve">Ответ…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2"/>
          <w:numId w:val="3"/>
        </w:numPr>
        <w:spacing w:lineRule="auto" w:after="120" w:line="240"/>
        <w:ind w:left="2160" w:hanging="359"/>
        <w:contextualSpacing w:val="1"/>
        <w:jc w:val="both"/>
        <w:rPr>
          <w:b w:val="1"/>
          <w:sz w:val="20"/>
          <w:u w:val="none"/>
        </w:rPr>
      </w:pPr>
      <w:r w:rsidRPr="00000000" w:rsidR="00000000" w:rsidDel="00000000">
        <w:rPr>
          <w:b w:val="1"/>
          <w:sz w:val="20"/>
          <w:rtl w:val="0"/>
        </w:rPr>
        <w:t xml:space="preserve">Ассоциативный ряд </w:t>
        <w:tab/>
        <w:t xml:space="preserve"> </w:t>
        <w:tab/>
      </w:r>
    </w:p>
    <w:p w:rsidP="00000000" w:rsidRPr="00000000" w:rsidR="00000000" w:rsidDel="00000000" w:rsidRDefault="00000000">
      <w:pPr>
        <w:widowControl w:val="1"/>
        <w:spacing w:lineRule="auto" w:after="120" w:line="240"/>
        <w:ind w:left="1440" w:firstLine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Перечислите 5 слов, с которыми должен ассоциироваться фирменный стиль.</w:t>
      </w:r>
    </w:p>
    <w:p w:rsidP="00000000" w:rsidRPr="00000000" w:rsidR="00000000" w:rsidDel="00000000" w:rsidRDefault="00000000">
      <w:pPr>
        <w:widowControl w:val="1"/>
        <w:spacing w:lineRule="auto" w:after="120" w:line="240"/>
        <w:ind w:left="1440" w:firstLine="0"/>
        <w:contextualSpacing w:val="0"/>
        <w:jc w:val="both"/>
      </w:pPr>
      <w:r w:rsidRPr="00000000" w:rsidR="00000000" w:rsidDel="00000000">
        <w:rPr>
          <w:sz w:val="20"/>
          <w:highlight w:val="yellow"/>
          <w:rtl w:val="0"/>
        </w:rPr>
        <w:t xml:space="preserve">Ответ…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2"/>
          <w:numId w:val="3"/>
        </w:numPr>
        <w:spacing w:lineRule="auto" w:after="120" w:line="240"/>
        <w:ind w:left="2160" w:hanging="359"/>
        <w:contextualSpacing w:val="1"/>
        <w:jc w:val="both"/>
        <w:rPr>
          <w:b w:val="1"/>
          <w:sz w:val="20"/>
          <w:u w:val="none"/>
        </w:rPr>
      </w:pPr>
      <w:r w:rsidRPr="00000000" w:rsidR="00000000" w:rsidDel="00000000">
        <w:rPr>
          <w:b w:val="1"/>
          <w:sz w:val="20"/>
          <w:rtl w:val="0"/>
        </w:rPr>
        <w:t xml:space="preserve">«Настроение» фирменного стиля</w:t>
      </w:r>
    </w:p>
    <w:p w:rsidP="00000000" w:rsidRPr="00000000" w:rsidR="00000000" w:rsidDel="00000000" w:rsidRDefault="00000000">
      <w:pPr>
        <w:widowControl w:val="1"/>
        <w:spacing w:lineRule="auto" w:after="120" w:line="240"/>
        <w:ind w:left="1440" w:firstLine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Какой, по вашему мнению, должна быть реакция потребителя на разрабатываемый фирменный стиль.</w:t>
      </w:r>
    </w:p>
    <w:p w:rsidP="00000000" w:rsidRPr="00000000" w:rsidR="00000000" w:rsidDel="00000000" w:rsidRDefault="00000000">
      <w:pPr>
        <w:widowControl w:val="1"/>
        <w:spacing w:lineRule="auto" w:after="120" w:line="240"/>
        <w:ind w:left="1440" w:firstLine="0"/>
        <w:contextualSpacing w:val="0"/>
        <w:jc w:val="both"/>
      </w:pPr>
      <w:r w:rsidRPr="00000000" w:rsidR="00000000" w:rsidDel="00000000">
        <w:rPr>
          <w:sz w:val="20"/>
          <w:highlight w:val="yellow"/>
          <w:rtl w:val="0"/>
        </w:rPr>
        <w:t xml:space="preserve">Ответ…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2"/>
          <w:numId w:val="3"/>
        </w:numPr>
        <w:spacing w:lineRule="auto" w:after="120" w:line="240"/>
        <w:ind w:left="2160" w:hanging="359"/>
        <w:contextualSpacing w:val="1"/>
        <w:jc w:val="both"/>
        <w:rPr>
          <w:sz w:val="20"/>
        </w:rPr>
      </w:pPr>
      <w:r w:rsidRPr="00000000" w:rsidR="00000000" w:rsidDel="00000000">
        <w:rPr>
          <w:b w:val="1"/>
          <w:sz w:val="20"/>
          <w:rtl w:val="0"/>
        </w:rPr>
        <w:t xml:space="preserve">Какие элементы фирменного стиля должны быть разработаны? 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Логотип, индекс-знак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Фирменные цвета (сочетание цветов)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Слоган 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Фирменные шрифты 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Элементы форматирования/вёрстки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Визитные карточки (корпоративные, личные)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Фирменные бланки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Конверты (стандарт Евро, 220х110 мм)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Бейдж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Папка для бумаг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Фирменный пакет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Диплом и грамота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Фирменная одежда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Сувенирная продукция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Элементы внешней и внутренней визуальной коммуникации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Brand Book или Style Guide</w:t>
      </w:r>
    </w:p>
    <w:p w:rsidP="00000000" w:rsidRPr="00000000" w:rsidR="00000000" w:rsidDel="00000000" w:rsidRDefault="00000000">
      <w:pPr>
        <w:widowControl w:val="1"/>
        <w:numPr>
          <w:ilvl w:val="0"/>
          <w:numId w:val="5"/>
        </w:numPr>
        <w:spacing w:lineRule="auto" w:after="120" w:line="24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Другие элементы фирменного стиля и комментарии к отмеченным пунктам</w:t>
      </w:r>
    </w:p>
    <w:p w:rsidP="00000000" w:rsidRPr="00000000" w:rsidR="00000000" w:rsidDel="00000000" w:rsidRDefault="00000000">
      <w:pPr>
        <w:widowControl w:val="1"/>
        <w:numPr>
          <w:ilvl w:val="2"/>
          <w:numId w:val="3"/>
        </w:numPr>
        <w:spacing w:lineRule="auto" w:after="120" w:line="240"/>
        <w:ind w:left="2160" w:hanging="359"/>
        <w:contextualSpacing w:val="1"/>
        <w:jc w:val="both"/>
        <w:rPr>
          <w:sz w:val="20"/>
        </w:rPr>
      </w:pPr>
      <w:r w:rsidRPr="00000000" w:rsidR="00000000" w:rsidDel="00000000">
        <w:rPr>
          <w:b w:val="1"/>
          <w:sz w:val="20"/>
          <w:rtl w:val="0"/>
        </w:rPr>
        <w:t xml:space="preserve"> Какие требования предъявляются к оформлению текста?</w:t>
      </w:r>
    </w:p>
    <w:p w:rsidP="00000000" w:rsidRPr="00000000" w:rsidR="00000000" w:rsidDel="00000000" w:rsidRDefault="00000000">
      <w:pPr>
        <w:widowControl w:val="1"/>
        <w:numPr>
          <w:ilvl w:val="3"/>
          <w:numId w:val="3"/>
        </w:numPr>
        <w:spacing w:lineRule="auto" w:after="120" w:line="240"/>
        <w:ind w:left="2880" w:hanging="359"/>
        <w:contextualSpacing w:val="1"/>
        <w:jc w:val="both"/>
        <w:rPr>
          <w:sz w:val="20"/>
        </w:rPr>
      </w:pPr>
      <w:r w:rsidRPr="00000000" w:rsidR="00000000" w:rsidDel="00000000">
        <w:rPr>
          <w:b w:val="1"/>
          <w:sz w:val="20"/>
          <w:rtl w:val="0"/>
        </w:rPr>
        <w:t xml:space="preserve">Текст и графика </w:t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spacing w:lineRule="auto" w:after="120" w:line="240"/>
        <w:ind w:left="2880" w:hanging="359"/>
        <w:contextualSpacing w:val="1"/>
        <w:jc w:val="both"/>
        <w:rPr>
          <w:sz w:val="20"/>
          <w:highlight w:val="yellow"/>
          <w:u w:val="none"/>
        </w:rPr>
      </w:pPr>
      <w:r w:rsidRPr="00000000" w:rsidR="00000000" w:rsidDel="00000000">
        <w:rPr>
          <w:sz w:val="20"/>
          <w:highlight w:val="yellow"/>
          <w:rtl w:val="0"/>
        </w:rPr>
        <w:t xml:space="preserve">Текст должен главенствовать над изображениями</w:t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spacing w:lineRule="auto" w:after="120" w:line="240"/>
        <w:ind w:left="2880" w:hanging="359"/>
        <w:contextualSpacing w:val="1"/>
        <w:jc w:val="both"/>
        <w:rPr>
          <w:sz w:val="20"/>
          <w:highlight w:val="yellow"/>
          <w:u w:val="none"/>
        </w:rPr>
      </w:pPr>
      <w:r w:rsidRPr="00000000" w:rsidR="00000000" w:rsidDel="00000000">
        <w:rPr>
          <w:sz w:val="20"/>
          <w:highlight w:val="yellow"/>
          <w:rtl w:val="0"/>
        </w:rPr>
        <w:t xml:space="preserve">Текст должен дополнять изображения</w:t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spacing w:lineRule="auto" w:after="120" w:line="240"/>
        <w:ind w:left="2880" w:hanging="359"/>
        <w:contextualSpacing w:val="1"/>
        <w:jc w:val="both"/>
        <w:rPr>
          <w:sz w:val="20"/>
          <w:highlight w:val="yellow"/>
          <w:u w:val="none"/>
        </w:rPr>
      </w:pPr>
      <w:r w:rsidRPr="00000000" w:rsidR="00000000" w:rsidDel="00000000">
        <w:rPr>
          <w:sz w:val="20"/>
          <w:highlight w:val="yellow"/>
          <w:rtl w:val="0"/>
        </w:rPr>
        <w:t xml:space="preserve">Текст должен теряться среди изображений</w:t>
      </w:r>
    </w:p>
    <w:p w:rsidP="00000000" w:rsidRPr="00000000" w:rsidR="00000000" w:rsidDel="00000000" w:rsidRDefault="00000000">
      <w:pPr>
        <w:widowControl w:val="1"/>
        <w:numPr>
          <w:ilvl w:val="3"/>
          <w:numId w:val="3"/>
        </w:numPr>
        <w:spacing w:lineRule="auto" w:after="120" w:line="240"/>
        <w:ind w:left="2880" w:hanging="359"/>
        <w:contextualSpacing w:val="1"/>
        <w:jc w:val="both"/>
        <w:rPr>
          <w:sz w:val="20"/>
        </w:rPr>
      </w:pPr>
      <w:r w:rsidRPr="00000000" w:rsidR="00000000" w:rsidDel="00000000">
        <w:rPr>
          <w:b w:val="1"/>
          <w:sz w:val="20"/>
          <w:rtl w:val="0"/>
        </w:rPr>
        <w:t xml:space="preserve">Текст и фон </w:t>
      </w:r>
    </w:p>
    <w:p w:rsidP="00000000" w:rsidRPr="00000000" w:rsidR="00000000" w:rsidDel="00000000" w:rsidRDefault="00000000">
      <w:pPr>
        <w:widowControl w:val="1"/>
        <w:numPr>
          <w:ilvl w:val="0"/>
          <w:numId w:val="4"/>
        </w:numPr>
        <w:spacing w:lineRule="auto" w:after="120" w:line="240"/>
        <w:ind w:left="2880" w:hanging="359"/>
        <w:contextualSpacing w:val="1"/>
        <w:jc w:val="both"/>
        <w:rPr>
          <w:sz w:val="20"/>
          <w:highlight w:val="yellow"/>
          <w:u w:val="none"/>
        </w:rPr>
      </w:pPr>
      <w:r w:rsidRPr="00000000" w:rsidR="00000000" w:rsidDel="00000000">
        <w:rPr>
          <w:sz w:val="20"/>
          <w:highlight w:val="yellow"/>
          <w:rtl w:val="0"/>
        </w:rPr>
        <w:t xml:space="preserve">Тёмный текст на светлом фоне</w:t>
      </w:r>
    </w:p>
    <w:p w:rsidP="00000000" w:rsidRPr="00000000" w:rsidR="00000000" w:rsidDel="00000000" w:rsidRDefault="00000000">
      <w:pPr>
        <w:widowControl w:val="1"/>
        <w:numPr>
          <w:ilvl w:val="0"/>
          <w:numId w:val="4"/>
        </w:numPr>
        <w:spacing w:lineRule="auto" w:after="120" w:line="240"/>
        <w:ind w:left="2880" w:hanging="359"/>
        <w:contextualSpacing w:val="1"/>
        <w:jc w:val="both"/>
        <w:rPr>
          <w:sz w:val="20"/>
          <w:highlight w:val="yellow"/>
          <w:u w:val="none"/>
        </w:rPr>
      </w:pPr>
      <w:r w:rsidRPr="00000000" w:rsidR="00000000" w:rsidDel="00000000">
        <w:rPr>
          <w:sz w:val="20"/>
          <w:highlight w:val="yellow"/>
          <w:rtl w:val="0"/>
        </w:rPr>
        <w:t xml:space="preserve">Светлый текст на тёмном фоне</w:t>
      </w:r>
    </w:p>
    <w:p w:rsidP="00000000" w:rsidRPr="00000000" w:rsidR="00000000" w:rsidDel="00000000" w:rsidRDefault="00000000">
      <w:pPr>
        <w:widowControl w:val="1"/>
        <w:numPr>
          <w:ilvl w:val="2"/>
          <w:numId w:val="3"/>
        </w:numPr>
        <w:spacing w:lineRule="auto" w:after="120" w:line="240"/>
        <w:ind w:left="2160" w:hanging="359"/>
        <w:contextualSpacing w:val="1"/>
        <w:jc w:val="both"/>
        <w:rPr>
          <w:b w:val="1"/>
          <w:sz w:val="20"/>
          <w:u w:val="none"/>
        </w:rPr>
      </w:pPr>
      <w:r w:rsidRPr="00000000" w:rsidR="00000000" w:rsidDel="00000000">
        <w:rPr>
          <w:b w:val="1"/>
          <w:sz w:val="20"/>
          <w:rtl w:val="0"/>
        </w:rPr>
        <w:t xml:space="preserve">Чего не должно быть в фирменном стиле?</w:t>
      </w:r>
    </w:p>
    <w:p w:rsidP="00000000" w:rsidRPr="00000000" w:rsidR="00000000" w:rsidDel="00000000" w:rsidRDefault="00000000">
      <w:pPr>
        <w:widowControl w:val="1"/>
        <w:spacing w:lineRule="auto" w:after="120" w:line="240"/>
        <w:ind w:left="1440" w:firstLine="0"/>
        <w:contextualSpacing w:val="0"/>
        <w:jc w:val="both"/>
      </w:pPr>
      <w:r w:rsidRPr="00000000" w:rsidR="00000000" w:rsidDel="00000000">
        <w:rPr>
          <w:sz w:val="20"/>
          <w:highlight w:val="yellow"/>
          <w:rtl w:val="0"/>
        </w:rPr>
        <w:t xml:space="preserve">Ответ…</w:t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  <w:jc w:val="both"/>
        <w:rPr/>
      </w:pPr>
      <w:hyperlink r:id="rId5">
        <w:r w:rsidRPr="00000000" w:rsidR="00000000" w:rsidDel="00000000">
          <w:rPr>
            <w:rtl w:val="0"/>
          </w:rPr>
        </w:r>
      </w:hyperlink>
    </w:p>
    <w:sectPr>
      <w:headerReference r:id="rId6" w:type="default"/>
      <w:pgSz w:w="12240" w:h="15840"/>
      <w:pgMar w:left="570" w:right="48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200"/>
      <w:contextualSpacing w:val="0"/>
      <w:jc w:val="center"/>
    </w:pPr>
    <w:r w:rsidRPr="00000000" w:rsidR="00000000" w:rsidDel="00000000">
      <w:drawing>
        <wp:inline distR="114300" distT="114300" distB="114300" distL="114300">
          <wp:extent cy="596900" cx="5943600"/>
          <wp:effectExtent t="0" b="0" r="0" l="0"/>
          <wp:docPr id="1" name="image00.jpg"/>
          <a:graphic>
            <a:graphicData uri="http://schemas.openxmlformats.org/drawingml/2006/picture">
              <pic:pic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ext cy="596900" cx="5943600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RPr="00000000" w:rsidR="00000000" w:rsidDel="00000000">
        <w:rPr>
          <w:rtl w:val="0"/>
        </w:rPr>
      </w:r>
    </w:hyperlink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❏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❏"/>
      <w:lvlJc w:val="left"/>
      <w:pPr>
        <w:ind w:left="8640" w:firstLine="828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7920" w:firstLine="75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b w:val="1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b w:val="1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❏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❏"/>
      <w:lvlJc w:val="left"/>
      <w:pPr>
        <w:ind w:left="8640" w:firstLine="828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7920" w:firstLine="75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32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000000"/>
      <w:sz w:val="26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666666"/>
      <w:sz w:val="24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singl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2"/>
      <w:u w:val="none"/>
      <w:vertAlign w:val="baseline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42"/>
      <w:u w:val="none"/>
      <w:vertAlign w:val="baseline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20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http://webaction.su/" Type="http://schemas.openxmlformats.org/officeDocument/2006/relationships/hyperlink" TargetMode="External" Id="rId5"/></Relationships>
</file>

<file path=word/_rels/header1.xml.rels><?xml version="1.0" encoding="UTF-8" standalone="yes"?><Relationships xmlns="http://schemas.openxmlformats.org/package/2006/relationships"><Relationship Target="http://webaction.su/" Type="http://schemas.openxmlformats.org/officeDocument/2006/relationships/hyperlink" TargetMode="External" Id="rId2"/><Relationship Target="media/image00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фирменного стиля.docx</dc:title>
</cp:coreProperties>
</file>